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4E" w:rsidRPr="006D704E" w:rsidRDefault="006D704E" w:rsidP="006D704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sz w:val="22"/>
          <w:szCs w:val="22"/>
          <w:lang w:eastAsia="ar-SA"/>
        </w:rPr>
      </w:pPr>
      <w:bookmarkStart w:id="0" w:name="RefSCH13"/>
      <w:bookmarkStart w:id="1" w:name="_Toc502142596"/>
      <w:bookmarkStart w:id="2" w:name="_Toc499813193"/>
      <w:bookmarkStart w:id="3" w:name="_Toc17797203"/>
      <w:r w:rsidRPr="006D704E">
        <w:rPr>
          <w:b/>
          <w:i/>
          <w:sz w:val="22"/>
          <w:szCs w:val="22"/>
          <w:lang w:eastAsia="ar-SA"/>
        </w:rPr>
        <w:t xml:space="preserve">Приложение </w:t>
      </w:r>
      <w:bookmarkStart w:id="4" w:name="RefSCH13_No"/>
      <w:r w:rsidRPr="006D704E">
        <w:rPr>
          <w:b/>
          <w:i/>
          <w:sz w:val="22"/>
          <w:szCs w:val="22"/>
          <w:lang w:eastAsia="ar-SA"/>
        </w:rPr>
        <w:t>№</w:t>
      </w:r>
      <w:r w:rsidRPr="006D704E">
        <w:rPr>
          <w:b/>
          <w:i/>
          <w:sz w:val="22"/>
          <w:szCs w:val="22"/>
          <w:lang w:val="en-US" w:eastAsia="ar-SA"/>
        </w:rPr>
        <w:t> </w:t>
      </w:r>
      <w:bookmarkEnd w:id="0"/>
      <w:bookmarkEnd w:id="4"/>
      <w:r w:rsidR="007637AF">
        <w:rPr>
          <w:b/>
          <w:i/>
          <w:sz w:val="22"/>
          <w:szCs w:val="22"/>
          <w:lang w:eastAsia="ar-SA"/>
        </w:rPr>
        <w:t>7</w:t>
      </w:r>
      <w:r w:rsidRPr="006D704E">
        <w:rPr>
          <w:b/>
          <w:i/>
          <w:sz w:val="22"/>
          <w:szCs w:val="22"/>
          <w:lang w:eastAsia="ar-SA"/>
        </w:rPr>
        <w:br/>
      </w:r>
      <w:bookmarkStart w:id="5" w:name="RefSCH13_1"/>
      <w:r w:rsidRPr="006D704E">
        <w:rPr>
          <w:b/>
          <w:sz w:val="22"/>
          <w:szCs w:val="22"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6D704E" w:rsidRPr="006D704E" w:rsidRDefault="006D704E" w:rsidP="006D704E">
      <w:pPr>
        <w:suppressAutoHyphens/>
        <w:spacing w:before="120"/>
        <w:jc w:val="both"/>
        <w:rPr>
          <w:sz w:val="22"/>
          <w:szCs w:val="22"/>
        </w:rPr>
      </w:pPr>
      <w:r w:rsidRPr="006D704E">
        <w:rPr>
          <w:b/>
          <w:sz w:val="22"/>
          <w:szCs w:val="22"/>
        </w:rPr>
        <w:t>Открытое акционерное общество</w:t>
      </w:r>
      <w:r w:rsidRPr="006D704E">
        <w:rPr>
          <w:sz w:val="22"/>
          <w:szCs w:val="22"/>
        </w:rPr>
        <w:t xml:space="preserve"> </w:t>
      </w:r>
      <w:r w:rsidRPr="006D704E">
        <w:rPr>
          <w:b/>
          <w:bCs/>
          <w:sz w:val="22"/>
          <w:szCs w:val="22"/>
        </w:rPr>
        <w:t>«Иркутская электросетевая компания» (ОАО «ИЭСК»)</w:t>
      </w:r>
      <w:r w:rsidRPr="006D704E">
        <w:rPr>
          <w:sz w:val="22"/>
          <w:szCs w:val="22"/>
        </w:rPr>
        <w:t xml:space="preserve">, именуемое в дальнейшем </w:t>
      </w:r>
      <w:r w:rsidRPr="006D704E">
        <w:rPr>
          <w:b/>
          <w:sz w:val="22"/>
          <w:szCs w:val="22"/>
        </w:rPr>
        <w:t>«Заказчик»</w:t>
      </w:r>
      <w:r w:rsidRPr="006D704E">
        <w:rPr>
          <w:sz w:val="22"/>
          <w:szCs w:val="22"/>
        </w:rPr>
        <w:t>, в лице Директора филиала</w:t>
      </w:r>
      <w:r w:rsidRPr="006D704E">
        <w:rPr>
          <w:b/>
          <w:sz w:val="22"/>
          <w:szCs w:val="22"/>
        </w:rPr>
        <w:t xml:space="preserve"> ОАО «ИЭСК» «Южные электрические сети» </w:t>
      </w:r>
      <w:r w:rsidRPr="006D704E">
        <w:rPr>
          <w:b/>
          <w:bCs/>
          <w:spacing w:val="-3"/>
          <w:sz w:val="22"/>
          <w:szCs w:val="22"/>
        </w:rPr>
        <w:t>Алексея Леонидовича Прошутинского</w:t>
      </w:r>
      <w:r w:rsidRPr="006D704E">
        <w:rPr>
          <w:sz w:val="22"/>
          <w:szCs w:val="22"/>
        </w:rPr>
        <w:t xml:space="preserve">, действующего на основании </w:t>
      </w:r>
      <w:r w:rsidRPr="006D704E">
        <w:rPr>
          <w:spacing w:val="-3"/>
          <w:sz w:val="22"/>
          <w:szCs w:val="22"/>
        </w:rPr>
        <w:t>доверенности №юр-123 от 06.05.2019 г.</w:t>
      </w:r>
      <w:r w:rsidRPr="006D704E">
        <w:rPr>
          <w:b/>
          <w:color w:val="000000"/>
          <w:sz w:val="22"/>
          <w:szCs w:val="22"/>
        </w:rPr>
        <w:t>,</w:t>
      </w:r>
      <w:r w:rsidRPr="006D704E">
        <w:rPr>
          <w:color w:val="000000"/>
          <w:sz w:val="22"/>
          <w:szCs w:val="22"/>
        </w:rPr>
        <w:t xml:space="preserve"> </w:t>
      </w:r>
      <w:r w:rsidRPr="006D704E">
        <w:rPr>
          <w:sz w:val="22"/>
          <w:szCs w:val="22"/>
        </w:rPr>
        <w:t xml:space="preserve">с одной стороны, и </w:t>
      </w:r>
    </w:p>
    <w:p w:rsidR="006D704E" w:rsidRPr="006D704E" w:rsidRDefault="006D704E" w:rsidP="006D704E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6D704E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6D704E">
        <w:rPr>
          <w:b/>
          <w:sz w:val="22"/>
          <w:szCs w:val="22"/>
        </w:rPr>
        <w:t>ЕвроСибЭнерго-инжиниринг</w:t>
      </w:r>
      <w:proofErr w:type="spellEnd"/>
      <w:r w:rsidRPr="006D704E">
        <w:rPr>
          <w:b/>
          <w:sz w:val="22"/>
          <w:szCs w:val="22"/>
        </w:rPr>
        <w:t>» (ООО «</w:t>
      </w:r>
      <w:proofErr w:type="spellStart"/>
      <w:r w:rsidRPr="006D704E">
        <w:rPr>
          <w:b/>
          <w:sz w:val="22"/>
          <w:szCs w:val="22"/>
        </w:rPr>
        <w:t>ЕвроСибЭнергоинжиниринг</w:t>
      </w:r>
      <w:proofErr w:type="spellEnd"/>
      <w:r w:rsidRPr="006D704E">
        <w:rPr>
          <w:b/>
          <w:sz w:val="22"/>
          <w:szCs w:val="22"/>
        </w:rPr>
        <w:t>»)</w:t>
      </w:r>
      <w:r w:rsidRPr="006D704E">
        <w:rPr>
          <w:sz w:val="22"/>
          <w:szCs w:val="22"/>
        </w:rPr>
        <w:t xml:space="preserve">, имеющее допуск к определенному виду или видам работ, которые оказывают влияние на безопасность объектов капитального строительства (регистрационный номер записи в государственном реестре Ассоциации «Объединение генеральных подрядчиков в строительстве» СРО-С-022-27072009, выписка из реестра от 03.06.2019 г. за № 0689), именуемое в дальнейшем </w:t>
      </w:r>
      <w:r w:rsidRPr="006D704E">
        <w:rPr>
          <w:b/>
          <w:sz w:val="22"/>
          <w:szCs w:val="22"/>
        </w:rPr>
        <w:t>«Подрядчик»</w:t>
      </w:r>
      <w:r w:rsidRPr="006D704E">
        <w:rPr>
          <w:sz w:val="22"/>
          <w:szCs w:val="22"/>
        </w:rPr>
        <w:t xml:space="preserve">, в лице Генерального директора </w:t>
      </w:r>
      <w:r w:rsidRPr="006D704E">
        <w:rPr>
          <w:b/>
          <w:sz w:val="22"/>
          <w:szCs w:val="22"/>
        </w:rPr>
        <w:t xml:space="preserve">Андрея Владимировича </w:t>
      </w:r>
      <w:proofErr w:type="spellStart"/>
      <w:r w:rsidRPr="006D704E">
        <w:rPr>
          <w:b/>
          <w:sz w:val="22"/>
          <w:szCs w:val="22"/>
        </w:rPr>
        <w:t>Борисычева</w:t>
      </w:r>
      <w:proofErr w:type="spellEnd"/>
      <w:r w:rsidRPr="006D704E">
        <w:rPr>
          <w:sz w:val="22"/>
          <w:szCs w:val="22"/>
        </w:rPr>
        <w:t>,</w:t>
      </w:r>
      <w:r w:rsidRPr="006D704E">
        <w:rPr>
          <w:b/>
          <w:sz w:val="22"/>
          <w:szCs w:val="22"/>
        </w:rPr>
        <w:t xml:space="preserve"> </w:t>
      </w:r>
      <w:r w:rsidRPr="006D704E">
        <w:rPr>
          <w:sz w:val="22"/>
          <w:szCs w:val="22"/>
        </w:rPr>
        <w:t xml:space="preserve">действующего на основании Устава, с другой стороны, </w:t>
      </w:r>
      <w:r w:rsidRPr="006D704E">
        <w:rPr>
          <w:spacing w:val="4"/>
          <w:sz w:val="22"/>
          <w:szCs w:val="22"/>
        </w:rPr>
        <w:t>заключили настоящее соглашение (далее – «</w:t>
      </w:r>
      <w:r w:rsidRPr="006D704E">
        <w:rPr>
          <w:b/>
          <w:spacing w:val="4"/>
          <w:sz w:val="22"/>
          <w:szCs w:val="22"/>
        </w:rPr>
        <w:t>Соглашение</w:t>
      </w:r>
      <w:r w:rsidRPr="006D704E">
        <w:rPr>
          <w:spacing w:val="4"/>
          <w:sz w:val="22"/>
          <w:szCs w:val="22"/>
        </w:rPr>
        <w:t>») к Договору подряда № 1-ЮЭС-2019(ПС Дачная) (далее – «</w:t>
      </w:r>
      <w:r w:rsidRPr="006D704E">
        <w:rPr>
          <w:b/>
          <w:spacing w:val="4"/>
          <w:sz w:val="22"/>
          <w:szCs w:val="22"/>
        </w:rPr>
        <w:t>Договор</w:t>
      </w:r>
      <w:r w:rsidRPr="006D704E">
        <w:rPr>
          <w:spacing w:val="4"/>
          <w:sz w:val="22"/>
          <w:szCs w:val="22"/>
        </w:rPr>
        <w:t>») о нижеследующем</w:t>
      </w:r>
      <w:r w:rsidRPr="006D704E">
        <w:rPr>
          <w:spacing w:val="-5"/>
          <w:sz w:val="22"/>
          <w:szCs w:val="22"/>
        </w:rPr>
        <w:t>:</w:t>
      </w:r>
    </w:p>
    <w:p w:rsidR="006D704E" w:rsidRPr="006D704E" w:rsidRDefault="006D704E" w:rsidP="006D704E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Основные положения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охраны труда;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федеральных норм и правил в области промышленной безопасности;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охраны окружающей среды;</w:t>
      </w:r>
    </w:p>
    <w:p w:rsidR="006D704E" w:rsidRPr="006D704E" w:rsidRDefault="006D704E" w:rsidP="006D704E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6D704E">
        <w:rPr>
          <w:b/>
          <w:sz w:val="22"/>
          <w:szCs w:val="22"/>
        </w:rPr>
        <w:t>ЛНА</w:t>
      </w:r>
      <w:r w:rsidRPr="006D704E">
        <w:rPr>
          <w:sz w:val="22"/>
          <w:szCs w:val="22"/>
        </w:rPr>
        <w:t xml:space="preserve">»), размещенных на веб-сайте: </w:t>
      </w:r>
      <w:hyperlink r:id="rId5" w:history="1">
        <w:r w:rsidRPr="006D704E">
          <w:rPr>
            <w:color w:val="0000FF"/>
            <w:sz w:val="22"/>
            <w:szCs w:val="22"/>
            <w:u w:val="single"/>
            <w:lang w:eastAsia="en-US"/>
          </w:rPr>
          <w:t>http://irk-esk.ru/</w:t>
        </w:r>
      </w:hyperlink>
      <w:r w:rsidRPr="006D704E">
        <w:rPr>
          <w:sz w:val="22"/>
          <w:szCs w:val="22"/>
        </w:rPr>
        <w:t>.</w:t>
      </w:r>
    </w:p>
    <w:p w:rsidR="006D704E" w:rsidRPr="006D704E" w:rsidRDefault="006D704E" w:rsidP="006D704E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_Ref496714458 \n \h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29.5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>-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_Ref502156990 \n \h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29.6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 xml:space="preserve"> Договора.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Руководитель Подрядчика обязан ознакомить с настоящим Соглашением </w:t>
      </w:r>
      <w:r w:rsidRPr="006D704E">
        <w:rPr>
          <w:sz w:val="22"/>
          <w:szCs w:val="22"/>
        </w:rPr>
        <w:lastRenderedPageBreak/>
        <w:t>своих работников, а также привлекаемые Субподрядные организации.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1.1. -1.3.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6D704E">
        <w:rPr>
          <w:sz w:val="22"/>
          <w:szCs w:val="22"/>
        </w:rPr>
        <w:t>внутриобъектового</w:t>
      </w:r>
      <w:proofErr w:type="spellEnd"/>
      <w:r w:rsidRPr="006D704E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D704E">
        <w:rPr>
          <w:sz w:val="22"/>
          <w:szCs w:val="22"/>
        </w:rPr>
        <w:t>внутриобъектового</w:t>
      </w:r>
      <w:proofErr w:type="spellEnd"/>
      <w:r w:rsidRPr="006D704E">
        <w:rPr>
          <w:sz w:val="22"/>
          <w:szCs w:val="22"/>
        </w:rPr>
        <w:t xml:space="preserve"> режима не допускается.</w:t>
      </w:r>
    </w:p>
    <w:p w:rsidR="006D704E" w:rsidRPr="006D704E" w:rsidRDefault="006D704E" w:rsidP="006D704E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D704E">
        <w:rPr>
          <w:sz w:val="22"/>
          <w:szCs w:val="22"/>
        </w:rPr>
        <w:t>стропальные</w:t>
      </w:r>
      <w:proofErr w:type="spellEnd"/>
      <w:r w:rsidRPr="006D704E">
        <w:rPr>
          <w:sz w:val="22"/>
          <w:szCs w:val="22"/>
        </w:rPr>
        <w:t xml:space="preserve"> и иные работы).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схемы разрешенных проездов по территории;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необходимые средства индивидуальной защиты;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Подрядчику запрещается: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самовольно изменять условия, последовательность и объем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курить вне отведенных для этого мест;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lastRenderedPageBreak/>
        <w:t>накапливать любые виды отходов вне отведенных мест;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сжигание любых видов отходов на территории Заказчика;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сброс и слив отходов в системы канализации, на грунт;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утечки потребляемых видов энергоресурсов;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6D704E" w:rsidRPr="006D704E" w:rsidRDefault="006D704E" w:rsidP="006D704E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 xml:space="preserve">Отдельные требования.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Средства индивидуальной защиты, транспорт: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6D704E">
        <w:rPr>
          <w:b/>
          <w:sz w:val="22"/>
          <w:szCs w:val="22"/>
        </w:rPr>
        <w:t>СИЗ</w:t>
      </w:r>
      <w:r w:rsidRPr="006D704E">
        <w:rPr>
          <w:sz w:val="22"/>
          <w:szCs w:val="22"/>
        </w:rPr>
        <w:t>») в соответствии с Типовыми отраслевыми нормами выдачи СИЗ.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 должны обязательно применять застегнутые подбородным ремнем защитные каски: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выполнении грузоподъёмных работ и при перемещении грузов;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строительных работах;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при работе в зонах, обозначенных табличками «Обязательное ношение </w:t>
      </w:r>
      <w:r w:rsidRPr="006D704E">
        <w:rPr>
          <w:sz w:val="22"/>
          <w:szCs w:val="22"/>
        </w:rPr>
        <w:lastRenderedPageBreak/>
        <w:t>каски»;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в зоне возможного контакта головы с электропроводкой;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с ручным инструментом ударного действия;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электро- и газосварочных работах.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аптечкой первой помощи;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огнетушителем;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знаком аварийной остановки;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противооткатными башмаками;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должен обеспечить: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проведение регулярных техосмотров транспортных средств;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соблюдение </w:t>
      </w:r>
      <w:proofErr w:type="spellStart"/>
      <w:r w:rsidRPr="006D704E">
        <w:rPr>
          <w:sz w:val="22"/>
          <w:szCs w:val="22"/>
        </w:rPr>
        <w:t>внутриобъектового</w:t>
      </w:r>
      <w:proofErr w:type="spellEnd"/>
      <w:r w:rsidRPr="006D704E">
        <w:rPr>
          <w:sz w:val="22"/>
          <w:szCs w:val="22"/>
        </w:rPr>
        <w:t xml:space="preserve"> скоростного режима, установленного Заказчиком;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организовать </w:t>
      </w:r>
      <w:proofErr w:type="spellStart"/>
      <w:r w:rsidRPr="006D704E">
        <w:rPr>
          <w:sz w:val="22"/>
          <w:szCs w:val="22"/>
        </w:rPr>
        <w:t>предрейсовый</w:t>
      </w:r>
      <w:proofErr w:type="spellEnd"/>
      <w:r w:rsidRPr="006D704E">
        <w:rPr>
          <w:sz w:val="22"/>
          <w:szCs w:val="22"/>
        </w:rPr>
        <w:t xml:space="preserve"> медицинский осмотр водителей;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проведении работ на территории Заказчика Подрядчик обязан: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</w:t>
      </w:r>
      <w:r w:rsidRPr="006D704E">
        <w:rPr>
          <w:sz w:val="22"/>
          <w:szCs w:val="22"/>
        </w:rPr>
        <w:lastRenderedPageBreak/>
        <w:t>разливе Заказчику;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6D704E" w:rsidRPr="006D704E" w:rsidRDefault="006D704E" w:rsidP="006D704E">
      <w:pPr>
        <w:ind w:firstLine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Осведомленность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6" w:history="1">
        <w:r w:rsidRPr="006D704E">
          <w:rPr>
            <w:color w:val="0000FF"/>
            <w:sz w:val="22"/>
            <w:szCs w:val="22"/>
            <w:u w:val="single"/>
            <w:lang w:eastAsia="en-US"/>
          </w:rPr>
          <w:t>http://irk-esk.ru</w:t>
        </w:r>
      </w:hyperlink>
      <w:r w:rsidRPr="006D704E">
        <w:rPr>
          <w:sz w:val="22"/>
          <w:szCs w:val="22"/>
        </w:rPr>
        <w:t>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6D704E" w:rsidRPr="006D704E" w:rsidRDefault="006D704E" w:rsidP="006D704E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Порядок взаимодействия Заказчика и Подрядчика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6D704E" w:rsidRPr="006D704E" w:rsidRDefault="006D704E" w:rsidP="006D704E">
      <w:pPr>
        <w:ind w:firstLine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Ответственность Подрядчика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lastRenderedPageBreak/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Заказчик вправе (но не обязан) взыскать с Подрядчика штраф за каждый случай нарушения.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Размер штрафа, выплачиваемый Подрядчиком, определяется Приложением 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RefSCH7_No \h  \* MERGEFORMAT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№ 7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Оплата Подрядчиком штрафных санкций производится в порядке, установленном пунктом 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_Ref506223789 \n \h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26.30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 xml:space="preserve"> Договора.</w:t>
      </w:r>
    </w:p>
    <w:p w:rsidR="006D704E" w:rsidRPr="006D704E" w:rsidRDefault="006D704E" w:rsidP="006D704E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Заключительные положения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lastRenderedPageBreak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6D704E" w:rsidRPr="006D704E" w:rsidRDefault="006D704E" w:rsidP="006D704E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Подписи Сторон</w:t>
      </w:r>
    </w:p>
    <w:p w:rsidR="006D704E" w:rsidRPr="006D704E" w:rsidRDefault="006D704E" w:rsidP="006D704E">
      <w:pPr>
        <w:spacing w:before="120" w:after="120"/>
        <w:ind w:left="357"/>
        <w:jc w:val="center"/>
        <w:rPr>
          <w:b/>
        </w:rPr>
      </w:pPr>
    </w:p>
    <w:tbl>
      <w:tblPr>
        <w:tblStyle w:val="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626"/>
        <w:gridCol w:w="4728"/>
      </w:tblGrid>
      <w:tr w:rsidR="006D704E" w:rsidRPr="006D704E" w:rsidTr="0099450B">
        <w:tc>
          <w:tcPr>
            <w:tcW w:w="4626" w:type="dxa"/>
          </w:tcPr>
          <w:p w:rsidR="006D704E" w:rsidRPr="006D704E" w:rsidRDefault="006D704E" w:rsidP="006D70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r w:rsidRPr="006D704E">
              <w:rPr>
                <w:sz w:val="22"/>
                <w:szCs w:val="22"/>
              </w:rPr>
              <w:t xml:space="preserve">. </w:t>
            </w:r>
          </w:p>
          <w:p w:rsidR="006D704E" w:rsidRDefault="006D704E" w:rsidP="006D704E">
            <w:pPr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 xml:space="preserve">  </w:t>
            </w: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Pr="006D704E" w:rsidRDefault="006D704E" w:rsidP="006D704E">
            <w:r w:rsidRPr="006D704E">
              <w:rPr>
                <w:sz w:val="22"/>
                <w:szCs w:val="22"/>
              </w:rPr>
              <w:t xml:space="preserve">М.П.    </w:t>
            </w:r>
          </w:p>
        </w:tc>
        <w:tc>
          <w:tcPr>
            <w:tcW w:w="4728" w:type="dxa"/>
          </w:tcPr>
          <w:p w:rsidR="006D704E" w:rsidRPr="006D704E" w:rsidRDefault="006D704E" w:rsidP="006D70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Генеральный п</w:t>
            </w:r>
            <w:r w:rsidRPr="006D704E">
              <w:rPr>
                <w:b/>
                <w:bCs/>
                <w:sz w:val="22"/>
                <w:szCs w:val="22"/>
              </w:rPr>
              <w:t>одрядчик:</w:t>
            </w:r>
          </w:p>
          <w:p w:rsidR="006D704E" w:rsidRPr="006D704E" w:rsidRDefault="006D704E" w:rsidP="006D704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D704E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6D704E" w:rsidRPr="006D704E" w:rsidRDefault="006D704E" w:rsidP="006D704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D704E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6D704E">
              <w:rPr>
                <w:rFonts w:eastAsia="Calibri"/>
                <w:sz w:val="22"/>
                <w:szCs w:val="22"/>
              </w:rPr>
              <w:t>ЕвроСибЭнерго-инжиниринг</w:t>
            </w:r>
            <w:proofErr w:type="spellEnd"/>
            <w:r w:rsidRPr="006D704E">
              <w:rPr>
                <w:rFonts w:eastAsia="Calibri"/>
                <w:sz w:val="22"/>
                <w:szCs w:val="22"/>
              </w:rPr>
              <w:t>»</w:t>
            </w:r>
          </w:p>
          <w:p w:rsidR="006D704E" w:rsidRPr="006D704E" w:rsidRDefault="006D704E" w:rsidP="006D704E">
            <w:pPr>
              <w:tabs>
                <w:tab w:val="left" w:pos="135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ab/>
            </w:r>
          </w:p>
          <w:p w:rsidR="006D704E" w:rsidRPr="006D704E" w:rsidRDefault="006D704E" w:rsidP="006D704E">
            <w:pPr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>__________________/</w:t>
            </w:r>
            <w:r w:rsidRPr="006D704E">
              <w:rPr>
                <w:rFonts w:eastAsiaTheme="minorHAnsi"/>
                <w:b/>
                <w:sz w:val="22"/>
                <w:szCs w:val="22"/>
              </w:rPr>
              <w:t xml:space="preserve">А.В. </w:t>
            </w:r>
            <w:proofErr w:type="spellStart"/>
            <w:r w:rsidRPr="006D704E">
              <w:rPr>
                <w:rFonts w:eastAsiaTheme="minorHAnsi"/>
                <w:b/>
                <w:sz w:val="22"/>
                <w:szCs w:val="22"/>
              </w:rPr>
              <w:t>Борисычев</w:t>
            </w:r>
            <w:proofErr w:type="spellEnd"/>
            <w:r w:rsidRPr="006D704E">
              <w:rPr>
                <w:sz w:val="22"/>
                <w:szCs w:val="22"/>
              </w:rPr>
              <w:t>/</w:t>
            </w:r>
          </w:p>
          <w:p w:rsidR="006D704E" w:rsidRPr="006D704E" w:rsidRDefault="006D704E" w:rsidP="006D704E">
            <w:pPr>
              <w:rPr>
                <w:sz w:val="22"/>
                <w:szCs w:val="22"/>
              </w:rPr>
            </w:pPr>
          </w:p>
          <w:p w:rsidR="006D704E" w:rsidRPr="006D704E" w:rsidRDefault="006D704E" w:rsidP="006D70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>«_____»___________20</w:t>
            </w:r>
            <w:r w:rsidR="00DB4E00">
              <w:rPr>
                <w:sz w:val="22"/>
                <w:szCs w:val="22"/>
              </w:rPr>
              <w:t>2</w:t>
            </w:r>
            <w:r w:rsidR="004F7BB8">
              <w:rPr>
                <w:sz w:val="22"/>
                <w:szCs w:val="22"/>
              </w:rPr>
              <w:t>1</w:t>
            </w:r>
            <w:bookmarkStart w:id="6" w:name="_GoBack"/>
            <w:bookmarkEnd w:id="6"/>
            <w:r w:rsidRPr="006D704E">
              <w:rPr>
                <w:sz w:val="22"/>
                <w:szCs w:val="22"/>
              </w:rPr>
              <w:t xml:space="preserve"> г. </w:t>
            </w:r>
          </w:p>
          <w:p w:rsidR="006D704E" w:rsidRPr="006D704E" w:rsidRDefault="006D704E" w:rsidP="006D704E">
            <w:r w:rsidRPr="006D704E">
              <w:rPr>
                <w:sz w:val="22"/>
                <w:szCs w:val="22"/>
              </w:rPr>
              <w:t>М.П.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3C34E0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886E5D8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112836C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1723EA8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A21BEC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DC815C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E23EE16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762FB0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664E1646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B9"/>
    <w:rsid w:val="004D04E9"/>
    <w:rsid w:val="004F7BB8"/>
    <w:rsid w:val="006D704E"/>
    <w:rsid w:val="007637AF"/>
    <w:rsid w:val="00AF6701"/>
    <w:rsid w:val="00DA77B9"/>
    <w:rsid w:val="00DB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9E2BB"/>
  <w15:docId w15:val="{995E9FC4-78B5-441B-94A5-29352972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table" w:customStyle="1" w:styleId="3">
    <w:name w:val="Сетка таблицы3"/>
    <w:basedOn w:val="a1"/>
    <w:next w:val="a7"/>
    <w:uiPriority w:val="99"/>
    <w:rsid w:val="006D704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6D7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k-esk.ru" TargetMode="External"/><Relationship Id="rId5" Type="http://schemas.openxmlformats.org/officeDocument/2006/relationships/hyperlink" Target="http://irk-es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3108</Words>
  <Characters>17718</Characters>
  <Application>Microsoft Office Word</Application>
  <DocSecurity>0</DocSecurity>
  <Lines>147</Lines>
  <Paragraphs>41</Paragraphs>
  <ScaleCrop>false</ScaleCrop>
  <Company/>
  <LinksUpToDate>false</LinksUpToDate>
  <CharactersWithSpaces>20785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Rykov Vladimir</cp:lastModifiedBy>
  <cp:revision>5</cp:revision>
  <dcterms:created xsi:type="dcterms:W3CDTF">2019-09-12T02:51:00Z</dcterms:created>
  <dcterms:modified xsi:type="dcterms:W3CDTF">2021-03-11T08:24:00Z</dcterms:modified>
</cp:coreProperties>
</file>